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921EC" w:rsidTr="00CB2C49">
        <w:tc>
          <w:tcPr>
            <w:tcW w:w="3261" w:type="dxa"/>
            <w:shd w:val="clear" w:color="auto" w:fill="E7E6E6" w:themeFill="background2"/>
          </w:tcPr>
          <w:p w:rsidR="0075328A" w:rsidRPr="00A921E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921EC" w:rsidRDefault="000D0E3B" w:rsidP="00230905">
            <w:pPr>
              <w:rPr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994851" w:rsidRPr="00A921EC" w:rsidTr="00A30025">
        <w:tc>
          <w:tcPr>
            <w:tcW w:w="3261" w:type="dxa"/>
            <w:shd w:val="clear" w:color="auto" w:fill="E7E6E6" w:themeFill="background2"/>
          </w:tcPr>
          <w:p w:rsidR="00994851" w:rsidRPr="00A921EC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A921EC" w:rsidRDefault="00994851" w:rsidP="00994851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A921EC" w:rsidRDefault="00994851" w:rsidP="00994851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A921EC" w:rsidTr="00CB2C49">
        <w:tc>
          <w:tcPr>
            <w:tcW w:w="3261" w:type="dxa"/>
            <w:shd w:val="clear" w:color="auto" w:fill="E7E6E6" w:themeFill="background2"/>
          </w:tcPr>
          <w:p w:rsidR="00994851" w:rsidRPr="00A921EC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A921EC" w:rsidRDefault="00A921EC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A921EC" w:rsidTr="00CB2C49">
        <w:tc>
          <w:tcPr>
            <w:tcW w:w="3261" w:type="dxa"/>
            <w:shd w:val="clear" w:color="auto" w:fill="E7E6E6" w:themeFill="background2"/>
          </w:tcPr>
          <w:p w:rsidR="00230905" w:rsidRPr="00A921E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921EC" w:rsidRDefault="000D0E3B" w:rsidP="009B60C5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8</w:t>
            </w:r>
            <w:r w:rsidR="00230905" w:rsidRPr="00A921E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921EC" w:rsidTr="00CB2C49">
        <w:tc>
          <w:tcPr>
            <w:tcW w:w="3261" w:type="dxa"/>
            <w:shd w:val="clear" w:color="auto" w:fill="E7E6E6" w:themeFill="background2"/>
          </w:tcPr>
          <w:p w:rsidR="009B60C5" w:rsidRPr="00A921E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921EC" w:rsidRDefault="00A921EC" w:rsidP="009B60C5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З</w:t>
            </w:r>
            <w:r w:rsidRPr="00A921EC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>,</w:t>
            </w:r>
            <w:r w:rsidRPr="00A92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="00230905" w:rsidRPr="00A921EC">
              <w:rPr>
                <w:sz w:val="24"/>
                <w:szCs w:val="24"/>
              </w:rPr>
              <w:t>кзамен</w:t>
            </w:r>
            <w:r w:rsidR="008955F2" w:rsidRPr="00A921EC">
              <w:rPr>
                <w:sz w:val="24"/>
                <w:szCs w:val="24"/>
              </w:rPr>
              <w:t xml:space="preserve">, </w:t>
            </w:r>
          </w:p>
          <w:p w:rsidR="00230905" w:rsidRPr="00A921EC" w:rsidRDefault="00230905" w:rsidP="009B60C5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Курсовая работа</w:t>
            </w:r>
          </w:p>
        </w:tc>
      </w:tr>
      <w:tr w:rsidR="00994851" w:rsidRPr="00A921EC" w:rsidTr="00CB2C49">
        <w:tc>
          <w:tcPr>
            <w:tcW w:w="3261" w:type="dxa"/>
            <w:shd w:val="clear" w:color="auto" w:fill="E7E6E6" w:themeFill="background2"/>
          </w:tcPr>
          <w:p w:rsidR="00994851" w:rsidRPr="00A921EC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A921EC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A921EC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21EC" w:rsidRDefault="004763DC" w:rsidP="00CB2C49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Кратк</w:t>
            </w:r>
            <w:r w:rsidR="00CB2C49" w:rsidRPr="00A921EC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 xml:space="preserve">Тема 1. </w:t>
            </w:r>
            <w:r w:rsidR="000D0E3B" w:rsidRPr="00A921EC">
              <w:rPr>
                <w:sz w:val="24"/>
                <w:szCs w:val="24"/>
              </w:rPr>
              <w:t>Государственная служба как система.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 xml:space="preserve">Тема 2. </w:t>
            </w:r>
            <w:r w:rsidR="000D0E3B" w:rsidRPr="00A921EC">
              <w:rPr>
                <w:sz w:val="24"/>
                <w:szCs w:val="24"/>
              </w:rPr>
              <w:t>История развития государственной службы в России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 xml:space="preserve">Тема 3. </w:t>
            </w:r>
            <w:r w:rsidR="000D0E3B" w:rsidRPr="00A921EC">
              <w:rPr>
                <w:color w:val="000000"/>
                <w:spacing w:val="-4"/>
                <w:sz w:val="24"/>
                <w:szCs w:val="24"/>
              </w:rPr>
              <w:t>Государствен</w:t>
            </w:r>
            <w:r w:rsidR="000D0E3B" w:rsidRPr="00A921EC">
              <w:rPr>
                <w:color w:val="000000"/>
                <w:spacing w:val="-2"/>
                <w:sz w:val="24"/>
                <w:szCs w:val="24"/>
              </w:rPr>
              <w:t xml:space="preserve">ная должность. </w:t>
            </w:r>
            <w:r w:rsidR="000D0E3B" w:rsidRPr="00A921EC">
              <w:rPr>
                <w:color w:val="000000"/>
                <w:sz w:val="24"/>
                <w:szCs w:val="24"/>
              </w:rPr>
              <w:t>Должности граж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данской службы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4.</w:t>
            </w:r>
            <w:r w:rsidR="000D0E3B" w:rsidRPr="00A921EC">
              <w:rPr>
                <w:color w:val="000000"/>
                <w:spacing w:val="-4"/>
                <w:sz w:val="24"/>
                <w:szCs w:val="24"/>
              </w:rPr>
              <w:t xml:space="preserve"> Государствен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ный служащий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5.</w:t>
            </w:r>
            <w:r w:rsidR="000D0E3B" w:rsidRPr="00A921EC">
              <w:rPr>
                <w:color w:val="000000"/>
                <w:spacing w:val="-3"/>
                <w:sz w:val="24"/>
                <w:szCs w:val="24"/>
              </w:rPr>
              <w:t xml:space="preserve"> Поступление на 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гражданскую службу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6.</w:t>
            </w:r>
            <w:r w:rsidR="000D0E3B" w:rsidRPr="00A921EC">
              <w:rPr>
                <w:color w:val="000000"/>
                <w:spacing w:val="-4"/>
                <w:sz w:val="24"/>
                <w:szCs w:val="24"/>
              </w:rPr>
              <w:t xml:space="preserve"> Прохождение </w:t>
            </w:r>
            <w:r w:rsidR="000D0E3B" w:rsidRPr="00A921EC">
              <w:rPr>
                <w:color w:val="000000"/>
                <w:sz w:val="24"/>
                <w:szCs w:val="24"/>
              </w:rPr>
              <w:t xml:space="preserve">гражданской </w:t>
            </w:r>
            <w:r w:rsidR="000D0E3B" w:rsidRPr="00A921EC">
              <w:rPr>
                <w:color w:val="000000"/>
                <w:spacing w:val="-2"/>
                <w:sz w:val="24"/>
                <w:szCs w:val="24"/>
              </w:rPr>
              <w:t>службы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7.</w:t>
            </w:r>
            <w:r w:rsidR="000D0E3B" w:rsidRPr="00A921EC">
              <w:rPr>
                <w:color w:val="000000"/>
                <w:spacing w:val="-5"/>
                <w:sz w:val="24"/>
                <w:szCs w:val="24"/>
              </w:rPr>
              <w:t xml:space="preserve"> Муниципальная 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служба России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8.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 xml:space="preserve"> Основные направления реформирования муни</w:t>
            </w:r>
            <w:r w:rsidR="000D0E3B" w:rsidRPr="00A921EC">
              <w:rPr>
                <w:color w:val="000000"/>
                <w:spacing w:val="-3"/>
                <w:sz w:val="24"/>
                <w:szCs w:val="24"/>
              </w:rPr>
              <w:t>ципальной службы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9.</w:t>
            </w:r>
            <w:r w:rsidR="000D0E3B" w:rsidRPr="00A921EC">
              <w:rPr>
                <w:color w:val="000000"/>
                <w:spacing w:val="-3"/>
                <w:sz w:val="24"/>
                <w:szCs w:val="24"/>
              </w:rPr>
              <w:t xml:space="preserve"> Муниципальная 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должность. Должности муниципальной службы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10.</w:t>
            </w:r>
            <w:r w:rsidR="000D0E3B" w:rsidRPr="00A921EC">
              <w:rPr>
                <w:color w:val="000000"/>
                <w:spacing w:val="-2"/>
                <w:sz w:val="24"/>
                <w:szCs w:val="24"/>
              </w:rPr>
              <w:t xml:space="preserve"> Прохождение </w:t>
            </w:r>
            <w:r w:rsidR="000D0E3B" w:rsidRPr="00A921EC">
              <w:rPr>
                <w:color w:val="000000"/>
                <w:sz w:val="24"/>
                <w:szCs w:val="24"/>
              </w:rPr>
              <w:t xml:space="preserve">муниципальной </w:t>
            </w:r>
            <w:r w:rsidR="000D0E3B" w:rsidRPr="00A921EC">
              <w:rPr>
                <w:color w:val="000000"/>
                <w:spacing w:val="-2"/>
                <w:sz w:val="24"/>
                <w:szCs w:val="24"/>
              </w:rPr>
              <w:t>службы</w:t>
            </w:r>
          </w:p>
        </w:tc>
      </w:tr>
      <w:tr w:rsidR="000D0E3B" w:rsidRPr="00A921EC" w:rsidTr="00CB2C49">
        <w:tc>
          <w:tcPr>
            <w:tcW w:w="10490" w:type="dxa"/>
            <w:gridSpan w:val="3"/>
          </w:tcPr>
          <w:p w:rsidR="000D0E3B" w:rsidRPr="00A921EC" w:rsidRDefault="000D0E3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11.</w:t>
            </w:r>
            <w:r w:rsidRPr="00A921EC">
              <w:rPr>
                <w:color w:val="000000"/>
                <w:spacing w:val="-1"/>
                <w:sz w:val="24"/>
                <w:szCs w:val="24"/>
              </w:rPr>
              <w:t xml:space="preserve"> Концепция </w:t>
            </w:r>
            <w:r w:rsidRPr="00A921EC">
              <w:rPr>
                <w:color w:val="000000"/>
                <w:sz w:val="24"/>
                <w:szCs w:val="24"/>
              </w:rPr>
              <w:t xml:space="preserve">государственной </w:t>
            </w:r>
            <w:r w:rsidRPr="00A921EC">
              <w:rPr>
                <w:color w:val="000000"/>
                <w:spacing w:val="-2"/>
                <w:sz w:val="24"/>
                <w:szCs w:val="24"/>
              </w:rPr>
              <w:t>кадровой политики</w:t>
            </w:r>
          </w:p>
        </w:tc>
      </w:tr>
      <w:tr w:rsidR="000D0E3B" w:rsidRPr="00A921EC" w:rsidTr="00CB2C49">
        <w:tc>
          <w:tcPr>
            <w:tcW w:w="10490" w:type="dxa"/>
            <w:gridSpan w:val="3"/>
          </w:tcPr>
          <w:p w:rsidR="000D0E3B" w:rsidRPr="00A921EC" w:rsidRDefault="000D0E3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12.</w:t>
            </w:r>
            <w:r w:rsidRPr="00A921EC">
              <w:rPr>
                <w:color w:val="000000"/>
                <w:spacing w:val="-1"/>
                <w:sz w:val="24"/>
                <w:szCs w:val="24"/>
              </w:rPr>
              <w:t xml:space="preserve"> Анализ кадрового состава госу</w:t>
            </w:r>
            <w:r w:rsidRPr="00A921EC">
              <w:rPr>
                <w:color w:val="000000"/>
                <w:spacing w:val="-3"/>
                <w:sz w:val="24"/>
                <w:szCs w:val="24"/>
              </w:rPr>
              <w:t>дарственных и му</w:t>
            </w:r>
            <w:r w:rsidRPr="00A921EC">
              <w:rPr>
                <w:color w:val="000000"/>
                <w:spacing w:val="-1"/>
                <w:sz w:val="24"/>
                <w:szCs w:val="24"/>
              </w:rPr>
              <w:t>ниципальных слу</w:t>
            </w:r>
            <w:r w:rsidRPr="00A921EC">
              <w:rPr>
                <w:color w:val="000000"/>
                <w:spacing w:val="1"/>
                <w:sz w:val="24"/>
                <w:szCs w:val="24"/>
              </w:rPr>
              <w:t>жащих</w:t>
            </w:r>
          </w:p>
        </w:tc>
      </w:tr>
      <w:tr w:rsidR="00CB2C49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21EC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A921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D0E3B" w:rsidRPr="00A921EC" w:rsidRDefault="000D0E3B" w:rsidP="00A921E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8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http://znanium.com/go.php?id=1010798</w:t>
              </w:r>
            </w:hyperlink>
          </w:p>
          <w:p w:rsidR="000D0E3B" w:rsidRPr="00A921EC" w:rsidRDefault="000D0E3B" w:rsidP="00A921E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21EC">
              <w:rPr>
                <w:bCs/>
                <w:sz w:val="24"/>
                <w:szCs w:val="24"/>
              </w:rPr>
              <w:t>Государственная</w:t>
            </w:r>
            <w:r w:rsidRPr="00A921EC">
              <w:rPr>
                <w:sz w:val="24"/>
                <w:szCs w:val="24"/>
              </w:rPr>
              <w:t> и </w:t>
            </w:r>
            <w:r w:rsidRPr="00A921EC">
              <w:rPr>
                <w:bCs/>
                <w:sz w:val="24"/>
                <w:szCs w:val="24"/>
              </w:rPr>
              <w:t>муниципальная</w:t>
            </w:r>
            <w:r w:rsidRPr="00A921EC">
              <w:rPr>
                <w:sz w:val="24"/>
                <w:szCs w:val="24"/>
              </w:rPr>
              <w:t> </w:t>
            </w:r>
            <w:r w:rsidRPr="00A921EC">
              <w:rPr>
                <w:bCs/>
                <w:sz w:val="24"/>
                <w:szCs w:val="24"/>
              </w:rPr>
              <w:t>служба</w:t>
            </w:r>
            <w:r w:rsidRPr="00A921EC">
              <w:rPr>
                <w:sz w:val="24"/>
                <w:szCs w:val="24"/>
              </w:rPr>
              <w:t> [Электронный ресурс] : учебник для академического бакалавриата: для студентов вузов, обучающихся по экономическим направлениям / С. И. Журавлев [и др.] ; под ред. Ю. Н. Туганова, С. И. Журавлева, В. И. Петрова. - 3-е изд., перераб. и доп. - Москва : Юрайт, 2018. - 286 с. </w:t>
            </w:r>
            <w:hyperlink r:id="rId9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http://www.biblio-online.ru/book/5BBBDC76-DFDB-4B30-9F6D-784FC865E252</w:t>
              </w:r>
            </w:hyperlink>
          </w:p>
          <w:p w:rsidR="000D0E3B" w:rsidRPr="00A921EC" w:rsidRDefault="000D0E3B" w:rsidP="00A921E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21EC">
              <w:rPr>
                <w:bCs/>
                <w:sz w:val="24"/>
                <w:szCs w:val="24"/>
              </w:rPr>
              <w:t>Государственная</w:t>
            </w:r>
            <w:r w:rsidRPr="00A921EC">
              <w:rPr>
                <w:sz w:val="24"/>
                <w:szCs w:val="24"/>
              </w:rPr>
              <w:t> и </w:t>
            </w:r>
            <w:r w:rsidRPr="00A921EC">
              <w:rPr>
                <w:bCs/>
                <w:sz w:val="24"/>
                <w:szCs w:val="24"/>
              </w:rPr>
              <w:t>муниципальная</w:t>
            </w:r>
            <w:r w:rsidRPr="00A921EC">
              <w:rPr>
                <w:sz w:val="24"/>
                <w:szCs w:val="24"/>
              </w:rPr>
              <w:t> </w:t>
            </w:r>
            <w:r w:rsidRPr="00A921EC">
              <w:rPr>
                <w:bCs/>
                <w:sz w:val="24"/>
                <w:szCs w:val="24"/>
              </w:rPr>
              <w:t>служба</w:t>
            </w:r>
            <w:r w:rsidRPr="00A921EC">
              <w:rPr>
                <w:sz w:val="24"/>
                <w:szCs w:val="24"/>
              </w:rPr>
              <w:t> [Электронный ресурс] : учебник и практикум для академического бакалавриата: для студентов вузов, обучающихся по экономическим и гуманитарным направлениям и специальностям / А. В. Кочетков [и др.] ; под общ. ред. Е. В. Охотского. - Москва : Юрайт, 2018. - 403 с. </w:t>
            </w:r>
            <w:hyperlink r:id="rId10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http://www.biblio-online.ru/book/633A5641-7522-478E-A4DC-861E9D45D2A8</w:t>
              </w:r>
            </w:hyperlink>
          </w:p>
          <w:p w:rsidR="000D0E3B" w:rsidRPr="00A921EC" w:rsidRDefault="000D0E3B" w:rsidP="00A921EC">
            <w:pPr>
              <w:pStyle w:val="a8"/>
              <w:numPr>
                <w:ilvl w:val="0"/>
                <w:numId w:val="66"/>
              </w:numPr>
              <w:ind w:left="0" w:firstLine="0"/>
              <w:rPr>
                <w:kern w:val="3"/>
              </w:rPr>
            </w:pPr>
            <w:r w:rsidRPr="00A921EC">
              <w:rPr>
                <w:kern w:val="3"/>
              </w:rPr>
              <w:t xml:space="preserve">Борщевский, Г. А. Государственная служба [Электронный ресурс] : учебник и практикум для академического бакалавриата: для студентов вузов, обучающихся по экономическим направлениям / Г. А. Борщевский. - 2-е изд., испр. и доп. - Москва : Юрайт, 2018. - 381 с. </w:t>
            </w:r>
            <w:hyperlink r:id="rId11" w:history="1">
              <w:r w:rsidRPr="00A921EC">
                <w:rPr>
                  <w:rStyle w:val="aff2"/>
                  <w:kern w:val="3"/>
                </w:rPr>
                <w:t>http://www.biblio-online.ru/book/AAB04369-4F5D-4D53-ADE5-4B3895A743CB</w:t>
              </w:r>
            </w:hyperlink>
          </w:p>
          <w:p w:rsidR="00CB2C49" w:rsidRPr="00A921EC" w:rsidRDefault="00CB2C49" w:rsidP="00A921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A921EC" w:rsidRDefault="00CB2C49" w:rsidP="00A921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17335" w:rsidRPr="00A921EC" w:rsidRDefault="00717335" w:rsidP="00A921EC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Буравлев, Ю. М. Дисциплинарная ответственность государственных служащих (теоретическое и правовое исследование) [Электронный ресурс] : Монография / Ю. М. Буравлев. - Москва : Норма: ИНФРА-М, 2019. - 160 с. </w:t>
            </w:r>
            <w:hyperlink r:id="rId12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http://znanium.com/go.php?id=1005639</w:t>
              </w:r>
            </w:hyperlink>
          </w:p>
          <w:p w:rsidR="00717335" w:rsidRPr="00A921EC" w:rsidRDefault="00717335" w:rsidP="00A921EC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Россинский, Б. В. Административное право [Электронный ресурс] : учебник для студентов образовательных организаций, обучающихся по направлению подготовки 40.03.01 (030900) Юриспруденция, квалификация (степень) "бакалавр" / Б. В. Россинский, Ю. Н. Старилов. - 6-е изд., доп. и пересмотр. - Москва : Норма: ИНФРА-М, 2019. - 640 с. </w:t>
            </w:r>
            <w:hyperlink r:id="rId13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http://znanium.com/go.php?id=996119</w:t>
              </w:r>
            </w:hyperlink>
          </w:p>
          <w:p w:rsidR="00717335" w:rsidRPr="00A921EC" w:rsidRDefault="00717335" w:rsidP="00A921EC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ред.: Е. В. Васильевой, Б. Б. Славина ; Финансовый ун-т при Правительстве Рос. Федерации. - Москва : ИНФРА-М, 2018. - 221 с. </w:t>
            </w:r>
            <w:hyperlink r:id="rId14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http://znanium.com/go.php?id=969649</w:t>
              </w:r>
            </w:hyperlink>
          </w:p>
          <w:p w:rsidR="00CB2C49" w:rsidRPr="00A921EC" w:rsidRDefault="00717335" w:rsidP="00A921EC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921EC">
              <w:rPr>
                <w:color w:val="000000"/>
                <w:sz w:val="24"/>
                <w:szCs w:val="24"/>
              </w:rPr>
              <w:t>Резер, Т. М. Правовая база муниципальной службы [Текст] : учебное пособие / Т. М. Резер ; М-во образования и науки Рос. Федерации, Урал. гос. экон. ун-т. - Екатеринбург : [Издательство УрГЭУ], 2016. - 131 с. </w:t>
            </w:r>
            <w:hyperlink r:id="rId15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http://lib.usue.ru/resource/limit/ump/17/p487711.pdf</w:t>
              </w:r>
            </w:hyperlink>
            <w:r w:rsidRPr="00A921EC">
              <w:rPr>
                <w:color w:val="000000"/>
                <w:sz w:val="24"/>
                <w:szCs w:val="24"/>
              </w:rPr>
              <w:t> 40экз.</w:t>
            </w:r>
          </w:p>
        </w:tc>
      </w:tr>
      <w:tr w:rsidR="00CB2C49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21E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A921EC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CB2C49">
            <w:pPr>
              <w:rPr>
                <w:b/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A921EC" w:rsidRDefault="00CB2C49" w:rsidP="00CB2C49">
            <w:pPr>
              <w:jc w:val="both"/>
              <w:rPr>
                <w:sz w:val="24"/>
                <w:szCs w:val="24"/>
              </w:rPr>
            </w:pPr>
            <w:r w:rsidRPr="00A921E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921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921EC" w:rsidRDefault="00CB2C49" w:rsidP="00CB2C49">
            <w:pPr>
              <w:jc w:val="both"/>
              <w:rPr>
                <w:sz w:val="24"/>
                <w:szCs w:val="24"/>
              </w:rPr>
            </w:pPr>
            <w:r w:rsidRPr="00A921E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921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921E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921EC" w:rsidRDefault="00CB2C49" w:rsidP="00CB2C49">
            <w:pPr>
              <w:rPr>
                <w:b/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921EC" w:rsidRDefault="00CB2C49" w:rsidP="00CB2C49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Общего доступа</w:t>
            </w:r>
          </w:p>
          <w:p w:rsidR="00CB2C49" w:rsidRPr="00A921EC" w:rsidRDefault="00CB2C49" w:rsidP="00CB2C49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921EC" w:rsidRDefault="00CB2C49" w:rsidP="00CB2C49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921EC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921EC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__________________ </w:t>
      </w:r>
      <w:r w:rsidR="00071787">
        <w:rPr>
          <w:sz w:val="24"/>
          <w:szCs w:val="24"/>
        </w:rPr>
        <w:t>Шведов В.В.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921EC">
        <w:rPr>
          <w:sz w:val="24"/>
          <w:szCs w:val="24"/>
        </w:rPr>
        <w:t>едрой</w:t>
      </w:r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071787" w:rsidRDefault="00071787" w:rsidP="00071787">
      <w:pPr>
        <w:ind w:left="360"/>
        <w:jc w:val="center"/>
        <w:rPr>
          <w:b/>
          <w:sz w:val="24"/>
          <w:szCs w:val="24"/>
        </w:rPr>
      </w:pPr>
    </w:p>
    <w:p w:rsidR="00071787" w:rsidRDefault="00071787" w:rsidP="00071787">
      <w:pPr>
        <w:jc w:val="center"/>
        <w:rPr>
          <w:b/>
          <w:sz w:val="24"/>
          <w:szCs w:val="24"/>
        </w:rPr>
      </w:pPr>
    </w:p>
    <w:p w:rsidR="00A921EC" w:rsidRDefault="00A921EC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1787" w:rsidRDefault="00071787" w:rsidP="000717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071787" w:rsidRPr="00CB2C49" w:rsidRDefault="00071787" w:rsidP="00071787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71787" w:rsidTr="00BC7F35">
        <w:tc>
          <w:tcPr>
            <w:tcW w:w="3261" w:type="dxa"/>
            <w:shd w:val="clear" w:color="auto" w:fill="E7E6E6" w:themeFill="background2"/>
          </w:tcPr>
          <w:p w:rsidR="00071787" w:rsidRPr="00487A59" w:rsidRDefault="00071787" w:rsidP="0007178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071787" w:rsidRPr="004763DC" w:rsidRDefault="00071787" w:rsidP="00071787">
            <w:pPr>
              <w:rPr>
                <w:sz w:val="22"/>
                <w:szCs w:val="22"/>
              </w:rPr>
            </w:pPr>
            <w:r w:rsidRPr="004763DC">
              <w:rPr>
                <w:b/>
                <w:sz w:val="22"/>
                <w:szCs w:val="22"/>
              </w:rPr>
              <w:t>Государственная и муниципальная служба</w:t>
            </w:r>
          </w:p>
        </w:tc>
      </w:tr>
      <w:tr w:rsidR="00071787" w:rsidTr="00BC7F35">
        <w:tc>
          <w:tcPr>
            <w:tcW w:w="3261" w:type="dxa"/>
            <w:shd w:val="clear" w:color="auto" w:fill="E7E6E6" w:themeFill="background2"/>
          </w:tcPr>
          <w:p w:rsidR="00071787" w:rsidRPr="00487A59" w:rsidRDefault="00071787" w:rsidP="0007178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071787" w:rsidRPr="00F41493" w:rsidRDefault="00071787" w:rsidP="0007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38.03.04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</w:tr>
      <w:tr w:rsidR="00071787" w:rsidTr="00BC7F35">
        <w:tc>
          <w:tcPr>
            <w:tcW w:w="3261" w:type="dxa"/>
            <w:shd w:val="clear" w:color="auto" w:fill="E7E6E6" w:themeFill="background2"/>
          </w:tcPr>
          <w:p w:rsidR="00071787" w:rsidRPr="00487A59" w:rsidRDefault="00071787" w:rsidP="0007178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071787" w:rsidRPr="00F41493" w:rsidRDefault="00071787" w:rsidP="0007178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Все профили </w:t>
            </w:r>
          </w:p>
        </w:tc>
      </w:tr>
      <w:tr w:rsidR="00071787" w:rsidTr="00BC7F35">
        <w:tc>
          <w:tcPr>
            <w:tcW w:w="3261" w:type="dxa"/>
            <w:shd w:val="clear" w:color="auto" w:fill="E7E6E6" w:themeFill="background2"/>
          </w:tcPr>
          <w:p w:rsidR="00071787" w:rsidRPr="00487A59" w:rsidRDefault="00071787" w:rsidP="00BC7F35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071787" w:rsidRPr="00C12070" w:rsidRDefault="00071787" w:rsidP="00BC7F35">
            <w:pPr>
              <w:rPr>
                <w:i/>
                <w:sz w:val="24"/>
                <w:szCs w:val="24"/>
              </w:rPr>
            </w:pPr>
            <w:r w:rsidRPr="000229AA">
              <w:rPr>
                <w:i/>
                <w:sz w:val="22"/>
                <w:szCs w:val="22"/>
              </w:rPr>
              <w:t>Государственного и муниципального управления</w:t>
            </w:r>
          </w:p>
        </w:tc>
      </w:tr>
      <w:tr w:rsidR="00071787" w:rsidTr="00BC7F35">
        <w:tc>
          <w:tcPr>
            <w:tcW w:w="10490" w:type="dxa"/>
            <w:gridSpan w:val="2"/>
            <w:shd w:val="clear" w:color="auto" w:fill="E7E6E6" w:themeFill="background2"/>
          </w:tcPr>
          <w:p w:rsidR="00071787" w:rsidRPr="00487A59" w:rsidRDefault="00071787" w:rsidP="00BC7F3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Понятие и сущность государственной кадровой политики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Социально-правовые основы государственной гражданской (муниципальной) службы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Организационные основы системы государственной и муниципальной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Ведение личных дел государственных и муниципальных служащих как направление кадровой работы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Кадровая политика, подбор и аттестация на государственной службе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Кадровый резерв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Противодействие коррупции в системе государственной и муниципальной службы в рамках реализации ФЗ от 25.12.2008 № 273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Служебный контракт на государственной службе: соотношение трудовых и административных норм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Особенности регулирования служебного поведения чиновников в свете реализации ФЗ от 25.12.2008 № 273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Аттестация и квалификационные экзамены на государственной службе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Конфликт интересов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Ротация кадров в системе государственной и муниципальной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Совместительство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Информационное обеспечение государственной и муниципальной службы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Особенности организации и прохождения федеральной государственной гражданской службы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Особенности организации и прохождения военной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Особенности организации и прохождения правоохранительной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Особенности организации прохождения государственной гражданской службы субъектов федерации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Особенности организации и прохождения муниципальной службы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Присвоение и сохранение государственным гражданским служащим субъекта федерации классных чинов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Сравнительная характеристика социального и правового статуса государственного гражданского и муниципального служащих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Полномочия руководителей федеральных органов государственной власти в сфере государственной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Реформы в сфере прохождения государственной (муниципальной)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Подготовка, переподготовка и повышение квалификации государственных гражданских служащих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Порядок прекращения государственной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Сравнительная характеристика пенсионного обеспечения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Стимулирование и поощрения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Ответственность на государственной и муниципальной службе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Стаж государственной гражданской, правоохранительной и военной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Финансирование государственной и муниципальной службы </w:t>
            </w:r>
          </w:p>
        </w:tc>
      </w:tr>
    </w:tbl>
    <w:p w:rsidR="00071787" w:rsidRDefault="00071787" w:rsidP="00071787">
      <w:pPr>
        <w:rPr>
          <w:sz w:val="24"/>
          <w:szCs w:val="24"/>
        </w:rPr>
      </w:pPr>
    </w:p>
    <w:p w:rsidR="00071787" w:rsidRDefault="00071787" w:rsidP="00071787">
      <w:pPr>
        <w:rPr>
          <w:sz w:val="24"/>
          <w:szCs w:val="24"/>
        </w:rPr>
      </w:pPr>
    </w:p>
    <w:p w:rsidR="00071787" w:rsidRPr="0061508B" w:rsidRDefault="00071787" w:rsidP="0007178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</w:t>
      </w:r>
      <w:r w:rsidR="008E60A4">
        <w:rPr>
          <w:sz w:val="24"/>
          <w:szCs w:val="24"/>
        </w:rPr>
        <w:t>л</w:t>
      </w:r>
      <w:r>
        <w:rPr>
          <w:sz w:val="24"/>
          <w:szCs w:val="24"/>
        </w:rPr>
        <w:t xml:space="preserve"> __________________ Шведов В.В.</w:t>
      </w:r>
    </w:p>
    <w:p w:rsidR="00071787" w:rsidRDefault="00071787" w:rsidP="00071787">
      <w:pPr>
        <w:rPr>
          <w:sz w:val="24"/>
          <w:szCs w:val="24"/>
        </w:rPr>
      </w:pPr>
    </w:p>
    <w:p w:rsidR="00071787" w:rsidRPr="005F2695" w:rsidRDefault="00071787" w:rsidP="00071787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921EC">
        <w:rPr>
          <w:sz w:val="24"/>
          <w:szCs w:val="24"/>
        </w:rPr>
        <w:t>едрой</w:t>
      </w:r>
      <w:bookmarkStart w:id="0" w:name="_GoBack"/>
      <w:bookmarkEnd w:id="0"/>
    </w:p>
    <w:p w:rsidR="00071787" w:rsidRDefault="00071787" w:rsidP="0007178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071787" w:rsidRDefault="00071787" w:rsidP="000717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71787" w:rsidRDefault="00071787" w:rsidP="00071787">
      <w:pPr>
        <w:rPr>
          <w:b/>
          <w:sz w:val="24"/>
          <w:szCs w:val="24"/>
        </w:rPr>
      </w:pPr>
    </w:p>
    <w:p w:rsidR="00F41493" w:rsidRDefault="00F41493" w:rsidP="00994851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CC" w:rsidRDefault="005519CC">
      <w:r>
        <w:separator/>
      </w:r>
    </w:p>
  </w:endnote>
  <w:endnote w:type="continuationSeparator" w:id="0">
    <w:p w:rsidR="005519CC" w:rsidRDefault="0055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CC" w:rsidRDefault="005519CC">
      <w:r>
        <w:separator/>
      </w:r>
    </w:p>
  </w:footnote>
  <w:footnote w:type="continuationSeparator" w:id="0">
    <w:p w:rsidR="005519CC" w:rsidRDefault="0055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EC0FB6"/>
    <w:multiLevelType w:val="hybridMultilevel"/>
    <w:tmpl w:val="FBF4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3F758C"/>
    <w:multiLevelType w:val="multilevel"/>
    <w:tmpl w:val="135C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C4FE5"/>
    <w:multiLevelType w:val="hybridMultilevel"/>
    <w:tmpl w:val="8B0A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AC4140"/>
    <w:multiLevelType w:val="multilevel"/>
    <w:tmpl w:val="E0EC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20DAE"/>
    <w:multiLevelType w:val="multilevel"/>
    <w:tmpl w:val="135C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B0219E"/>
    <w:multiLevelType w:val="multilevel"/>
    <w:tmpl w:val="BCAA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5"/>
  </w:num>
  <w:num w:numId="5">
    <w:abstractNumId w:val="65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4"/>
  </w:num>
  <w:num w:numId="13">
    <w:abstractNumId w:val="60"/>
  </w:num>
  <w:num w:numId="14">
    <w:abstractNumId w:val="24"/>
  </w:num>
  <w:num w:numId="15">
    <w:abstractNumId w:val="53"/>
  </w:num>
  <w:num w:numId="16">
    <w:abstractNumId w:val="68"/>
  </w:num>
  <w:num w:numId="17">
    <w:abstractNumId w:val="35"/>
  </w:num>
  <w:num w:numId="18">
    <w:abstractNumId w:val="23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6"/>
  </w:num>
  <w:num w:numId="30">
    <w:abstractNumId w:val="62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7"/>
  </w:num>
  <w:num w:numId="37">
    <w:abstractNumId w:val="48"/>
  </w:num>
  <w:num w:numId="38">
    <w:abstractNumId w:val="50"/>
  </w:num>
  <w:num w:numId="39">
    <w:abstractNumId w:val="9"/>
  </w:num>
  <w:num w:numId="40">
    <w:abstractNumId w:val="32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1"/>
  </w:num>
  <w:num w:numId="62">
    <w:abstractNumId w:val="51"/>
  </w:num>
  <w:num w:numId="63">
    <w:abstractNumId w:val="6"/>
  </w:num>
  <w:num w:numId="64">
    <w:abstractNumId w:val="56"/>
  </w:num>
  <w:num w:numId="65">
    <w:abstractNumId w:val="66"/>
  </w:num>
  <w:num w:numId="66">
    <w:abstractNumId w:val="49"/>
  </w:num>
  <w:num w:numId="67">
    <w:abstractNumId w:val="29"/>
  </w:num>
  <w:num w:numId="68">
    <w:abstractNumId w:val="25"/>
  </w:num>
  <w:num w:numId="69">
    <w:abstractNumId w:val="10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1787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E3B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44A85"/>
    <w:rsid w:val="004547D8"/>
    <w:rsid w:val="00455CC8"/>
    <w:rsid w:val="00467640"/>
    <w:rsid w:val="0047174F"/>
    <w:rsid w:val="00471EF7"/>
    <w:rsid w:val="00475A25"/>
    <w:rsid w:val="004763DC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9CC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029B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335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59A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955F2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0A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21EC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53F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35DC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BA5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BF92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D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798" TargetMode="External"/><Relationship Id="rId13" Type="http://schemas.openxmlformats.org/officeDocument/2006/relationships/hyperlink" Target="http://znanium.com/go.php?id=9961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56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AB04369-4F5D-4D53-ADE5-4B3895A743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7711.pdf" TargetMode="External"/><Relationship Id="rId10" Type="http://schemas.openxmlformats.org/officeDocument/2006/relationships/hyperlink" Target="http://www.biblio-online.ru/book/633A5641-7522-478E-A4DC-861E9D45D2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BBBDC76-DFDB-4B30-9F6D-784FC865E252" TargetMode="External"/><Relationship Id="rId14" Type="http://schemas.openxmlformats.org/officeDocument/2006/relationships/hyperlink" Target="http://znanium.com/go.php?id=969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0522-C8A0-4BB5-A612-80FCA053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2019-03-16T11:31:00Z</dcterms:created>
  <dcterms:modified xsi:type="dcterms:W3CDTF">2019-07-05T04:30:00Z</dcterms:modified>
</cp:coreProperties>
</file>